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0F" w:rsidRDefault="00B6280F">
      <w:pPr>
        <w:rPr>
          <w:rFonts w:ascii="Arial" w:hAnsi="Arial" w:cs="Arial"/>
          <w:b/>
        </w:rPr>
      </w:pPr>
      <w:r w:rsidRPr="00E16952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EE6124F" wp14:editId="1B5925A3">
            <wp:simplePos x="0" y="0"/>
            <wp:positionH relativeFrom="column">
              <wp:posOffset>-1112792</wp:posOffset>
            </wp:positionH>
            <wp:positionV relativeFrom="paragraph">
              <wp:posOffset>-1201329</wp:posOffset>
            </wp:positionV>
            <wp:extent cx="7808323" cy="10983322"/>
            <wp:effectExtent l="0" t="0" r="2540" b="8890"/>
            <wp:wrapNone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027" cy="1098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80F" w:rsidRDefault="00B6280F">
      <w:pPr>
        <w:rPr>
          <w:rFonts w:ascii="Arial" w:hAnsi="Arial" w:cs="Arial"/>
          <w:b/>
        </w:rPr>
      </w:pPr>
      <w:r w:rsidRPr="00E16952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4D93DE" wp14:editId="152E74A2">
                <wp:simplePos x="0" y="0"/>
                <wp:positionH relativeFrom="column">
                  <wp:posOffset>2432685</wp:posOffset>
                </wp:positionH>
                <wp:positionV relativeFrom="paragraph">
                  <wp:posOffset>3046730</wp:posOffset>
                </wp:positionV>
                <wp:extent cx="3489960" cy="1143000"/>
                <wp:effectExtent l="0" t="0" r="0" b="0"/>
                <wp:wrapNone/>
                <wp:docPr id="140" name="Cuadro de text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80F" w:rsidRDefault="00B6280F" w:rsidP="00B6280F">
                            <w:pPr>
                              <w:rPr>
                                <w:rFonts w:ascii="Arial" w:hAnsi="Arial" w:cs="Arial"/>
                                <w:i/>
                                <w:color w:val="FFFFFF"/>
                                <w:sz w:val="24"/>
                                <w:szCs w:val="28"/>
                              </w:rPr>
                            </w:pPr>
                            <w:r w:rsidRPr="00B6280F">
                              <w:rPr>
                                <w:rFonts w:ascii="Arial" w:hAnsi="Arial" w:cs="Arial"/>
                                <w:i/>
                                <w:color w:val="FFFFFF"/>
                                <w:sz w:val="24"/>
                                <w:szCs w:val="28"/>
                              </w:rPr>
                              <w:t>GESTIÓN LOGÍSTICA Y ABASTECIMIENTO EN LAS EMPRESAS</w:t>
                            </w:r>
                          </w:p>
                          <w:p w:rsidR="00B6280F" w:rsidRPr="00994475" w:rsidRDefault="00B6280F" w:rsidP="00B6280F">
                            <w:pPr>
                              <w:rPr>
                                <w:rFonts w:ascii="Myriad Pro Cond" w:hAnsi="Myriad Pro Cond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6280F">
                              <w:rPr>
                                <w:rFonts w:ascii="Myriad Pro Cond" w:hAnsi="Myriad Pro Cond"/>
                                <w:i/>
                                <w:color w:val="FFFFFF"/>
                                <w:sz w:val="36"/>
                                <w:szCs w:val="36"/>
                              </w:rPr>
                              <w:t>TAREA N° 1   MÓDULO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D93DE" id="_x0000_t202" coordsize="21600,21600" o:spt="202" path="m,l,21600r21600,l21600,xe">
                <v:stroke joinstyle="miter"/>
                <v:path gradientshapeok="t" o:connecttype="rect"/>
              </v:shapetype>
              <v:shape id="Cuadro de texto 140" o:spid="_x0000_s1026" type="#_x0000_t202" style="position:absolute;margin-left:191.55pt;margin-top:239.9pt;width:274.8pt;height:9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" filled="f" stroked="f">
                <v:textbox>
                  <w:txbxContent>
                    <w:p w:rsidR="00B6280F" w:rsidRDefault="00B6280F" w:rsidP="00B6280F">
                      <w:pPr>
                        <w:rPr>
                          <w:rFonts w:ascii="Arial" w:hAnsi="Arial" w:cs="Arial"/>
                          <w:i/>
                          <w:color w:val="FFFFFF"/>
                          <w:sz w:val="24"/>
                          <w:szCs w:val="28"/>
                        </w:rPr>
                      </w:pPr>
                      <w:r w:rsidRPr="00B6280F">
                        <w:rPr>
                          <w:rFonts w:ascii="Arial" w:hAnsi="Arial" w:cs="Arial"/>
                          <w:i/>
                          <w:color w:val="FFFFFF"/>
                          <w:sz w:val="24"/>
                          <w:szCs w:val="28"/>
                        </w:rPr>
                        <w:t>GESTIÓN LOGÍSTICA Y ABASTECIMIENTO EN LAS EMPRESAS</w:t>
                      </w:r>
                    </w:p>
                    <w:p w:rsidR="00B6280F" w:rsidRPr="00994475" w:rsidRDefault="00B6280F" w:rsidP="00B6280F">
                      <w:pPr>
                        <w:rPr>
                          <w:rFonts w:ascii="Myriad Pro Cond" w:hAnsi="Myriad Pro Cond"/>
                          <w:i/>
                          <w:color w:val="FFFFFF"/>
                          <w:sz w:val="36"/>
                          <w:szCs w:val="36"/>
                        </w:rPr>
                      </w:pPr>
                      <w:r w:rsidRPr="00B6280F">
                        <w:rPr>
                          <w:rFonts w:ascii="Myriad Pro Cond" w:hAnsi="Myriad Pro Cond"/>
                          <w:i/>
                          <w:color w:val="FFFFFF"/>
                          <w:sz w:val="36"/>
                          <w:szCs w:val="36"/>
                        </w:rPr>
                        <w:t>TAREA N° 1   MÓDULO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br w:type="page"/>
      </w:r>
    </w:p>
    <w:p w:rsidR="00FE2601" w:rsidRPr="006E2FBB" w:rsidRDefault="006E2FBB" w:rsidP="006E2FBB">
      <w:pPr>
        <w:spacing w:after="200" w:line="360" w:lineRule="auto"/>
        <w:jc w:val="both"/>
        <w:rPr>
          <w:rFonts w:ascii="Arial" w:hAnsi="Arial" w:cs="Arial"/>
          <w:b/>
        </w:rPr>
      </w:pPr>
      <w:r w:rsidRPr="006E2FBB">
        <w:rPr>
          <w:rFonts w:ascii="Arial" w:hAnsi="Arial" w:cs="Arial"/>
          <w:b/>
        </w:rPr>
        <w:lastRenderedPageBreak/>
        <w:t xml:space="preserve">TAREA SOBRE LA VENTAJA COMPETITIVA: </w:t>
      </w:r>
    </w:p>
    <w:p w:rsidR="00FE2601" w:rsidRPr="00FE2601" w:rsidRDefault="00FE2601" w:rsidP="006E2FBB">
      <w:pPr>
        <w:spacing w:after="200" w:line="360" w:lineRule="auto"/>
        <w:jc w:val="both"/>
        <w:rPr>
          <w:rFonts w:ascii="Arial" w:hAnsi="Arial" w:cs="Arial"/>
          <w:b/>
        </w:rPr>
      </w:pPr>
      <w:r w:rsidRPr="00FE2601">
        <w:rPr>
          <w:rFonts w:ascii="Arial" w:hAnsi="Arial" w:cs="Arial"/>
          <w:b/>
        </w:rPr>
        <w:t>“Si no tienes una ventaja competitiva, no compitas”</w:t>
      </w:r>
    </w:p>
    <w:p w:rsidR="00FE2601" w:rsidRDefault="00FE2601" w:rsidP="006E2FBB">
      <w:p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competitividad es el concepto que determina el éxito o el fracaso de las empresas. Una empresa subsiste en el mercado si y solo si puede superar a sus competidores, y para lograr eso tiene que crear y desarrollar una ventaja competitiva.</w:t>
      </w:r>
    </w:p>
    <w:p w:rsidR="00FE2601" w:rsidRDefault="00FE2601" w:rsidP="006E2FBB">
      <w:p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Existen varios ejemplos sobre empresas que son muy competitivas y han creado una ventaja compe</w:t>
      </w:r>
      <w:r w:rsidR="000B0A47">
        <w:rPr>
          <w:rFonts w:ascii="Arial" w:hAnsi="Arial" w:cs="Arial"/>
        </w:rPr>
        <w:t>titiva para diferenciars</w:t>
      </w:r>
      <w:r>
        <w:rPr>
          <w:rFonts w:ascii="Arial" w:hAnsi="Arial" w:cs="Arial"/>
        </w:rPr>
        <w:t>e de sus competidores</w:t>
      </w:r>
      <w:r w:rsidR="000B0A47">
        <w:rPr>
          <w:rFonts w:ascii="Arial" w:hAnsi="Arial" w:cs="Arial"/>
        </w:rPr>
        <w:t xml:space="preserve">. Por nombrar algunas, la empresa fabricante de motocicletas Harley </w:t>
      </w:r>
      <w:proofErr w:type="spellStart"/>
      <w:r w:rsidR="000B0A47">
        <w:rPr>
          <w:rFonts w:ascii="Arial" w:hAnsi="Arial" w:cs="Arial"/>
        </w:rPr>
        <w:t>Davidson</w:t>
      </w:r>
      <w:proofErr w:type="spellEnd"/>
      <w:r w:rsidR="000B0A47">
        <w:rPr>
          <w:rFonts w:ascii="Arial" w:hAnsi="Arial" w:cs="Arial"/>
        </w:rPr>
        <w:t xml:space="preserve"> y el fabricante de muebles </w:t>
      </w:r>
      <w:proofErr w:type="spellStart"/>
      <w:r w:rsidR="000B0A47">
        <w:rPr>
          <w:rFonts w:ascii="Arial" w:hAnsi="Arial" w:cs="Arial"/>
        </w:rPr>
        <w:t>Ikea</w:t>
      </w:r>
      <w:proofErr w:type="spellEnd"/>
      <w:r w:rsidR="000B0A47">
        <w:rPr>
          <w:rFonts w:ascii="Arial" w:hAnsi="Arial" w:cs="Arial"/>
        </w:rPr>
        <w:t xml:space="preserve"> (Suecia). La primera empresa ha logrado crear una ventaja competitiva, desarrollando una fuerte idea de marca, la diferenciación en sus modelos de motocicletas y dirige sus productos hacia un público maduro y aventurero. La empresa sueca </w:t>
      </w:r>
      <w:proofErr w:type="spellStart"/>
      <w:r w:rsidR="000B0A47">
        <w:rPr>
          <w:rFonts w:ascii="Arial" w:hAnsi="Arial" w:cs="Arial"/>
        </w:rPr>
        <w:t>Ikea</w:t>
      </w:r>
      <w:proofErr w:type="spellEnd"/>
      <w:r w:rsidR="000B0A47">
        <w:rPr>
          <w:rFonts w:ascii="Arial" w:hAnsi="Arial" w:cs="Arial"/>
        </w:rPr>
        <w:t>, basa su ventaja competitiva en el desarrollo de sus productos (muebles) en un formato para armar, es decir el cliente arma su mueble. Además, tiene un liderazgo en precios menores a los de la competencia, y sus locales de ventas están alejados de los centros de consumo.</w:t>
      </w:r>
    </w:p>
    <w:p w:rsidR="006E2FBB" w:rsidRDefault="006E2FBB" w:rsidP="006E2FBB">
      <w:pPr>
        <w:spacing w:after="200" w:line="360" w:lineRule="auto"/>
        <w:jc w:val="both"/>
        <w:rPr>
          <w:rFonts w:ascii="Arial" w:hAnsi="Arial" w:cs="Arial"/>
          <w:b/>
        </w:rPr>
      </w:pPr>
    </w:p>
    <w:p w:rsidR="000B0A47" w:rsidRDefault="006E2FBB" w:rsidP="006E2FBB">
      <w:pPr>
        <w:spacing w:after="200" w:line="360" w:lineRule="auto"/>
        <w:jc w:val="both"/>
        <w:rPr>
          <w:rFonts w:ascii="Arial" w:hAnsi="Arial" w:cs="Arial"/>
          <w:b/>
        </w:rPr>
      </w:pPr>
      <w:r w:rsidRPr="000B0A47">
        <w:rPr>
          <w:rFonts w:ascii="Arial" w:hAnsi="Arial" w:cs="Arial"/>
          <w:b/>
        </w:rPr>
        <w:t>INSTRUCCIONES PARA EL DESARROLLO DE LA TAREA</w:t>
      </w:r>
    </w:p>
    <w:p w:rsidR="00CA5CCF" w:rsidRDefault="00CA5CCF" w:rsidP="00CA5C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1.- La tarea consiste en </w:t>
      </w:r>
      <w:r w:rsidRPr="00CA5CCF">
        <w:rPr>
          <w:rFonts w:ascii="Arial" w:hAnsi="Arial" w:cs="Arial"/>
          <w:b/>
        </w:rPr>
        <w:t>IDENTIFICAR</w:t>
      </w:r>
      <w:r>
        <w:rPr>
          <w:rFonts w:ascii="Arial" w:hAnsi="Arial" w:cs="Arial"/>
        </w:rPr>
        <w:t xml:space="preserve"> una empresa del mercado que Ud. cree o conoce que tienen una o varias ventajas competitivas con respecto a su competencia.</w:t>
      </w:r>
    </w:p>
    <w:p w:rsidR="00CA5CCF" w:rsidRDefault="00CA5CCF" w:rsidP="00CA5C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2.- Una vez que ha </w:t>
      </w:r>
      <w:r w:rsidRPr="00CA5CCF">
        <w:rPr>
          <w:rFonts w:ascii="Arial" w:hAnsi="Arial" w:cs="Arial"/>
          <w:b/>
        </w:rPr>
        <w:t>IDENTIFICADO</w:t>
      </w:r>
      <w:r>
        <w:rPr>
          <w:rFonts w:ascii="Arial" w:hAnsi="Arial" w:cs="Arial"/>
        </w:rPr>
        <w:t xml:space="preserve"> la empresa, desarrolle y fundamente las razones que sustentan que la empresa escogida tiene efectivamente una o varias ventajas competitivas.</w:t>
      </w:r>
    </w:p>
    <w:p w:rsidR="00DD6A70" w:rsidRDefault="00DD6A70" w:rsidP="006E2FBB">
      <w:pPr>
        <w:spacing w:after="200" w:line="360" w:lineRule="auto"/>
        <w:jc w:val="both"/>
        <w:rPr>
          <w:rFonts w:ascii="Arial" w:hAnsi="Arial" w:cs="Arial"/>
        </w:rPr>
      </w:pPr>
    </w:p>
    <w:p w:rsidR="00DD6A70" w:rsidRDefault="00DD6A70" w:rsidP="006E2FBB">
      <w:pPr>
        <w:spacing w:after="200" w:line="360" w:lineRule="auto"/>
        <w:jc w:val="both"/>
        <w:rPr>
          <w:rFonts w:ascii="Arial" w:hAnsi="Arial" w:cs="Arial"/>
        </w:rPr>
      </w:pPr>
    </w:p>
    <w:p w:rsidR="0084646D" w:rsidRDefault="0084646D" w:rsidP="006E2FBB">
      <w:pPr>
        <w:spacing w:after="20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4646D" w:rsidRDefault="0084646D" w:rsidP="006E2FBB">
      <w:pPr>
        <w:spacing w:after="200" w:line="360" w:lineRule="auto"/>
        <w:jc w:val="both"/>
        <w:rPr>
          <w:rFonts w:ascii="Arial" w:hAnsi="Arial" w:cs="Arial"/>
        </w:rPr>
      </w:pPr>
    </w:p>
    <w:p w:rsidR="0084646D" w:rsidRPr="0084646D" w:rsidRDefault="0084646D" w:rsidP="006E2FBB">
      <w:pPr>
        <w:spacing w:after="200" w:line="360" w:lineRule="auto"/>
        <w:jc w:val="both"/>
        <w:rPr>
          <w:rFonts w:ascii="Arial" w:hAnsi="Arial" w:cs="Arial"/>
        </w:rPr>
      </w:pPr>
    </w:p>
    <w:sectPr w:rsidR="0084646D" w:rsidRPr="0084646D" w:rsidSect="006E2FBB">
      <w:headerReference w:type="default" r:id="rId7"/>
      <w:pgSz w:w="12240" w:h="15840"/>
      <w:pgMar w:top="1417" w:right="1701" w:bottom="1417" w:left="1701" w:header="1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917" w:rsidRDefault="00177917" w:rsidP="00B6280F">
      <w:pPr>
        <w:spacing w:after="0" w:line="240" w:lineRule="auto"/>
      </w:pPr>
      <w:r>
        <w:separator/>
      </w:r>
    </w:p>
  </w:endnote>
  <w:endnote w:type="continuationSeparator" w:id="0">
    <w:p w:rsidR="00177917" w:rsidRDefault="00177917" w:rsidP="00B6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Open Sans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917" w:rsidRDefault="00177917" w:rsidP="00B6280F">
      <w:pPr>
        <w:spacing w:after="0" w:line="240" w:lineRule="auto"/>
      </w:pPr>
      <w:r>
        <w:separator/>
      </w:r>
    </w:p>
  </w:footnote>
  <w:footnote w:type="continuationSeparator" w:id="0">
    <w:p w:rsidR="00177917" w:rsidRDefault="00177917" w:rsidP="00B6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0F" w:rsidRDefault="00B6280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EBCFBA3" wp14:editId="630E820A">
          <wp:simplePos x="0" y="0"/>
          <wp:positionH relativeFrom="page">
            <wp:posOffset>-38735</wp:posOffset>
          </wp:positionH>
          <wp:positionV relativeFrom="paragraph">
            <wp:posOffset>-882650</wp:posOffset>
          </wp:positionV>
          <wp:extent cx="7893050" cy="941705"/>
          <wp:effectExtent l="0" t="0" r="0" b="0"/>
          <wp:wrapThrough wrapText="bothSides">
            <wp:wrapPolygon edited="0">
              <wp:start x="0" y="0"/>
              <wp:lineTo x="0" y="20974"/>
              <wp:lineTo x="21530" y="20974"/>
              <wp:lineTo x="21530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50"/>
    <w:rsid w:val="000B0A47"/>
    <w:rsid w:val="00177917"/>
    <w:rsid w:val="003F7A84"/>
    <w:rsid w:val="00406FAA"/>
    <w:rsid w:val="006E2FBB"/>
    <w:rsid w:val="007775C7"/>
    <w:rsid w:val="0084646D"/>
    <w:rsid w:val="00A55850"/>
    <w:rsid w:val="00B6280F"/>
    <w:rsid w:val="00CA5CCF"/>
    <w:rsid w:val="00DD6A70"/>
    <w:rsid w:val="00DF7D46"/>
    <w:rsid w:val="00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7D1904A-946E-4610-8FE7-9718EE7C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2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280F"/>
  </w:style>
  <w:style w:type="paragraph" w:styleId="Piedepgina">
    <w:name w:val="footer"/>
    <w:basedOn w:val="Normal"/>
    <w:link w:val="PiedepginaCar"/>
    <w:uiPriority w:val="99"/>
    <w:unhideWhenUsed/>
    <w:rsid w:val="00B62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Computacion</cp:lastModifiedBy>
  <cp:revision>3</cp:revision>
  <dcterms:created xsi:type="dcterms:W3CDTF">2018-05-14T22:27:00Z</dcterms:created>
  <dcterms:modified xsi:type="dcterms:W3CDTF">2018-05-24T15:25:00Z</dcterms:modified>
</cp:coreProperties>
</file>